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EC42" w14:textId="77777777" w:rsidR="007F5044" w:rsidRDefault="00000000">
      <w:pPr>
        <w:pStyle w:val="Heading1"/>
        <w:spacing w:after="2" w:line="257" w:lineRule="auto"/>
        <w:ind w:left="729" w:right="724"/>
      </w:pPr>
      <w:r>
        <w:rPr>
          <w:sz w:val="22"/>
        </w:rPr>
        <w:t>JOB DESCRIPTION</w:t>
      </w:r>
    </w:p>
    <w:p w14:paraId="492299F6" w14:textId="77777777" w:rsidR="007F5044" w:rsidRDefault="00000000">
      <w:pPr>
        <w:spacing w:after="300"/>
        <w:ind w:left="3844" w:right="2400" w:hanging="182"/>
      </w:pPr>
      <w:r>
        <w:t>FIRST BAPTIST CHURCH CHARLESTON, MO.</w:t>
      </w:r>
    </w:p>
    <w:p w14:paraId="4F79411E" w14:textId="36C44494" w:rsidR="007F5044" w:rsidRDefault="00210CE9">
      <w:pPr>
        <w:pStyle w:val="Heading1"/>
        <w:ind w:left="245" w:right="197"/>
      </w:pPr>
      <w:r>
        <w:t xml:space="preserve">Part-Time Minister of Music </w:t>
      </w:r>
      <w:r w:rsidR="008A28AF">
        <w:t>or</w:t>
      </w:r>
      <w:r>
        <w:t xml:space="preserve"> Music Director</w:t>
      </w:r>
    </w:p>
    <w:p w14:paraId="79C3F210" w14:textId="77777777" w:rsidR="007F5044" w:rsidRDefault="00000000">
      <w:pPr>
        <w:spacing w:after="0" w:line="259" w:lineRule="auto"/>
        <w:ind w:left="5" w:right="0"/>
      </w:pPr>
      <w:r>
        <w:rPr>
          <w:u w:val="single" w:color="000000"/>
        </w:rPr>
        <w:t>REPORTING:</w:t>
      </w:r>
    </w:p>
    <w:p w14:paraId="6D2A4BAB" w14:textId="0393565A" w:rsidR="007F5044" w:rsidRDefault="00000000">
      <w:pPr>
        <w:spacing w:after="253"/>
        <w:ind w:right="0"/>
      </w:pPr>
      <w:r>
        <w:t xml:space="preserve">This position reports to the pastor. In the absence of the pastor will report to the </w:t>
      </w:r>
      <w:r w:rsidR="00654E4E">
        <w:t>Chairperson of the Administrative Committee</w:t>
      </w:r>
      <w:r>
        <w:t>.</w:t>
      </w:r>
    </w:p>
    <w:p w14:paraId="0AA5C2B4" w14:textId="77777777" w:rsidR="007F5044" w:rsidRDefault="00000000">
      <w:pPr>
        <w:pStyle w:val="Heading2"/>
        <w:ind w:left="5"/>
      </w:pPr>
      <w:r>
        <w:t>POSITION CLASSIFICATION &amp; SUMMARY</w:t>
      </w:r>
    </w:p>
    <w:p w14:paraId="142B364E" w14:textId="6E965734" w:rsidR="007F5044" w:rsidRDefault="00000000">
      <w:pPr>
        <w:spacing w:after="247"/>
        <w:ind w:right="0"/>
      </w:pPr>
      <w:r>
        <w:t>This part time called staff position is responsible to the pastor for the development and promotion of the worship (music) programs of the church.</w:t>
      </w:r>
      <w:r w:rsidR="00163240">
        <w:t xml:space="preserve"> We are looking for at least 20 hours per week to fill this position.</w:t>
      </w:r>
    </w:p>
    <w:p w14:paraId="58CF09AE" w14:textId="77777777" w:rsidR="007F5044" w:rsidRDefault="00000000">
      <w:pPr>
        <w:spacing w:after="0" w:line="259" w:lineRule="auto"/>
        <w:ind w:left="5" w:right="0"/>
      </w:pPr>
      <w:r>
        <w:rPr>
          <w:sz w:val="24"/>
          <w:u w:val="single" w:color="000000"/>
        </w:rPr>
        <w:t>REPORTING TO THIS POSITION:</w:t>
      </w:r>
    </w:p>
    <w:p w14:paraId="19B32CA8" w14:textId="2C6487BC" w:rsidR="007F5044" w:rsidRDefault="00000000">
      <w:pPr>
        <w:spacing w:after="256"/>
        <w:ind w:left="24" w:right="0"/>
      </w:pPr>
      <w:r>
        <w:t>Musicians, graded choir leaders, singing groups,</w:t>
      </w:r>
      <w:r w:rsidR="00210CE9">
        <w:t xml:space="preserve"> and Sound/Audio volunteers</w:t>
      </w:r>
      <w:r>
        <w:t xml:space="preserve"> all report to this position.</w:t>
      </w:r>
    </w:p>
    <w:p w14:paraId="09C4F7B6" w14:textId="77777777" w:rsidR="007F5044" w:rsidRDefault="00000000">
      <w:pPr>
        <w:pStyle w:val="Heading2"/>
        <w:ind w:left="5"/>
      </w:pPr>
      <w:r>
        <w:t>NATURE &amp; SCOPE</w:t>
      </w:r>
    </w:p>
    <w:p w14:paraId="443D67DD" w14:textId="5A2B1BFB" w:rsidR="0028012B" w:rsidRDefault="0028012B" w:rsidP="0028012B">
      <w:pPr>
        <w:ind w:left="360" w:right="0"/>
      </w:pPr>
      <w:r>
        <w:tab/>
        <w:t>Overall:</w:t>
      </w:r>
    </w:p>
    <w:p w14:paraId="783AA5FC" w14:textId="77777777" w:rsidR="008A28AF" w:rsidRDefault="008A28AF" w:rsidP="0028012B">
      <w:pPr>
        <w:ind w:left="360" w:right="0"/>
      </w:pPr>
    </w:p>
    <w:p w14:paraId="41FE95DF" w14:textId="33EB899B" w:rsidR="0028012B" w:rsidRDefault="0028012B">
      <w:pPr>
        <w:numPr>
          <w:ilvl w:val="0"/>
          <w:numId w:val="1"/>
        </w:numPr>
        <w:ind w:left="1093" w:right="0" w:hanging="374"/>
      </w:pPr>
      <w:r>
        <w:t>Pray regularly for each member of your ministry.</w:t>
      </w:r>
    </w:p>
    <w:p w14:paraId="2DF1FE3E" w14:textId="55BCC6F2" w:rsidR="0028012B" w:rsidRDefault="0028012B">
      <w:pPr>
        <w:numPr>
          <w:ilvl w:val="0"/>
          <w:numId w:val="1"/>
        </w:numPr>
        <w:ind w:left="1093" w:right="0" w:hanging="374"/>
      </w:pPr>
      <w:r>
        <w:t>Participate in personal devotion and scripture reading.</w:t>
      </w:r>
    </w:p>
    <w:p w14:paraId="372DFA83" w14:textId="65E64E6A" w:rsidR="00163240" w:rsidRDefault="00163240" w:rsidP="0028012B">
      <w:pPr>
        <w:numPr>
          <w:ilvl w:val="0"/>
          <w:numId w:val="1"/>
        </w:numPr>
        <w:spacing w:after="0" w:line="240" w:lineRule="auto"/>
        <w:ind w:left="1093" w:right="0" w:hanging="374"/>
      </w:pPr>
      <w:r>
        <w:t>Participate in Small Group Bible Study (Sunday School) on Sunday Mornings.</w:t>
      </w:r>
    </w:p>
    <w:p w14:paraId="2EB0FB5B" w14:textId="5B8FD011" w:rsidR="0028012B" w:rsidRDefault="0028012B" w:rsidP="0028012B">
      <w:pPr>
        <w:numPr>
          <w:ilvl w:val="0"/>
          <w:numId w:val="1"/>
        </w:numPr>
        <w:spacing w:after="0" w:line="240" w:lineRule="auto"/>
        <w:ind w:left="1093" w:right="0" w:hanging="374"/>
      </w:pPr>
      <w:r>
        <w:t>Participate in the visitation and outreach ministry to prospective church and choir members, potential musicians, and perform hospital and crisis visits as they relate to choir families.</w:t>
      </w:r>
    </w:p>
    <w:p w14:paraId="5565B4CB" w14:textId="182245CB" w:rsidR="00163240" w:rsidRDefault="0028012B" w:rsidP="00163240">
      <w:pPr>
        <w:numPr>
          <w:ilvl w:val="0"/>
          <w:numId w:val="1"/>
        </w:numPr>
        <w:spacing w:after="0" w:line="240" w:lineRule="auto"/>
        <w:ind w:left="1093" w:right="0" w:hanging="374"/>
      </w:pPr>
      <w:r w:rsidRPr="00210CE9">
        <w:t>Assist the Pastor and other sta</w:t>
      </w:r>
      <w:r>
        <w:t>ff</w:t>
      </w:r>
      <w:r w:rsidRPr="00210CE9">
        <w:t xml:space="preserve"> ministers in overall objectives in fulfilling the vision and purpose of First Bap</w:t>
      </w:r>
      <w:r w:rsidR="00654E4E">
        <w:t>ti</w:t>
      </w:r>
      <w:r w:rsidRPr="00210CE9">
        <w:t>st Church.</w:t>
      </w:r>
    </w:p>
    <w:p w14:paraId="67AD73D4" w14:textId="0491F835" w:rsidR="0028012B" w:rsidRDefault="00163240" w:rsidP="00163240">
      <w:pPr>
        <w:numPr>
          <w:ilvl w:val="0"/>
          <w:numId w:val="1"/>
        </w:numPr>
        <w:spacing w:after="0" w:line="240" w:lineRule="auto"/>
        <w:ind w:left="1093" w:right="0" w:hanging="374"/>
      </w:pPr>
      <w:r w:rsidRPr="00210CE9">
        <w:t>A</w:t>
      </w:r>
      <w:r>
        <w:t>tt</w:t>
      </w:r>
      <w:r w:rsidRPr="00210CE9">
        <w:t>end weekly sta</w:t>
      </w:r>
      <w:r>
        <w:t>ff</w:t>
      </w:r>
      <w:r w:rsidRPr="00210CE9">
        <w:t xml:space="preserve"> mee</w:t>
      </w:r>
      <w:r>
        <w:t>ti</w:t>
      </w:r>
      <w:r w:rsidRPr="00210CE9">
        <w:t>ngs and other training events for con</w:t>
      </w:r>
      <w:r>
        <w:t>ti</w:t>
      </w:r>
      <w:r w:rsidRPr="00210CE9">
        <w:t>nued growth and advancement.</w:t>
      </w:r>
    </w:p>
    <w:p w14:paraId="0E115D1A" w14:textId="77777777" w:rsidR="0028012B" w:rsidRDefault="0028012B" w:rsidP="0028012B">
      <w:pPr>
        <w:ind w:right="0"/>
      </w:pPr>
    </w:p>
    <w:p w14:paraId="2931B3F7" w14:textId="4425E11D" w:rsidR="0028012B" w:rsidRDefault="0028012B" w:rsidP="0028012B">
      <w:pPr>
        <w:ind w:left="360" w:right="0"/>
      </w:pPr>
      <w:r>
        <w:t>Music Ministry Specific:</w:t>
      </w:r>
    </w:p>
    <w:p w14:paraId="5993FAF6" w14:textId="77777777" w:rsidR="008A28AF" w:rsidRDefault="008A28AF" w:rsidP="0028012B">
      <w:pPr>
        <w:ind w:left="360" w:right="0"/>
      </w:pPr>
    </w:p>
    <w:p w14:paraId="13A05C8D" w14:textId="77777777" w:rsidR="00163240" w:rsidRDefault="00000000" w:rsidP="00163240">
      <w:pPr>
        <w:pStyle w:val="ListParagraph"/>
        <w:numPr>
          <w:ilvl w:val="0"/>
          <w:numId w:val="4"/>
        </w:numPr>
        <w:ind w:right="0"/>
      </w:pPr>
      <w:r>
        <w:t>Direct the planning, organizing, conducting and evaluation of a comprehensive worship program of the church. To include choirs</w:t>
      </w:r>
      <w:r w:rsidR="0028012B">
        <w:t xml:space="preserve"> and/or praise team </w:t>
      </w:r>
      <w:r>
        <w:t>and instrumental ensembles.</w:t>
      </w:r>
    </w:p>
    <w:p w14:paraId="1E9CA93C" w14:textId="77777777" w:rsidR="00163240" w:rsidRDefault="00000000" w:rsidP="00163240">
      <w:pPr>
        <w:pStyle w:val="ListParagraph"/>
        <w:numPr>
          <w:ilvl w:val="0"/>
          <w:numId w:val="4"/>
        </w:numPr>
        <w:ind w:right="0"/>
      </w:pPr>
      <w:r>
        <w:t>Plan and direct music for worship ser</w:t>
      </w:r>
      <w:r w:rsidR="00210CE9">
        <w:t>v</w:t>
      </w:r>
      <w:r>
        <w:t>ices on Sunday</w:t>
      </w:r>
      <w:r w:rsidR="00210CE9">
        <w:t>s</w:t>
      </w:r>
      <w:r>
        <w:t xml:space="preserve"> and Wednesday</w:t>
      </w:r>
      <w:r w:rsidR="00210CE9">
        <w:t xml:space="preserve"> nights if applicable</w:t>
      </w:r>
      <w:r>
        <w:t>.</w:t>
      </w:r>
    </w:p>
    <w:p w14:paraId="2865C29D" w14:textId="77777777" w:rsidR="00163240" w:rsidRDefault="00000000" w:rsidP="00163240">
      <w:pPr>
        <w:pStyle w:val="ListParagraph"/>
        <w:numPr>
          <w:ilvl w:val="0"/>
          <w:numId w:val="4"/>
        </w:numPr>
        <w:ind w:right="0"/>
      </w:pPr>
      <w:r>
        <w:t xml:space="preserve">Supervise the work of the </w:t>
      </w:r>
      <w:r w:rsidR="00210CE9">
        <w:t>paid/volunteer musicians, choir leaders, singing groups, and sound/audio volunteers.</w:t>
      </w:r>
      <w:r w:rsidR="0028012B">
        <w:t xml:space="preserve"> This will involve both scheduling and training of employees and/or volunteers.</w:t>
      </w:r>
    </w:p>
    <w:p w14:paraId="73CC80F6" w14:textId="77777777" w:rsidR="00163240" w:rsidRDefault="00000000" w:rsidP="00163240">
      <w:pPr>
        <w:pStyle w:val="ListParagraph"/>
        <w:numPr>
          <w:ilvl w:val="0"/>
          <w:numId w:val="4"/>
        </w:numPr>
        <w:ind w:right="0"/>
      </w:pPr>
      <w:r>
        <w:t>Lead in planning, promoting, and staffing a graded choir program.</w:t>
      </w:r>
    </w:p>
    <w:p w14:paraId="05E87066" w14:textId="3AB2AE10" w:rsidR="007F5044" w:rsidRDefault="00000000" w:rsidP="00163240">
      <w:pPr>
        <w:pStyle w:val="ListParagraph"/>
        <w:numPr>
          <w:ilvl w:val="0"/>
          <w:numId w:val="4"/>
        </w:numPr>
        <w:ind w:right="0"/>
      </w:pPr>
      <w:r>
        <w:t>Assist the pastor in planning worship services.</w:t>
      </w:r>
    </w:p>
    <w:p w14:paraId="412CA902" w14:textId="5CDAC0D4" w:rsidR="007F5044" w:rsidRDefault="00000000">
      <w:pPr>
        <w:numPr>
          <w:ilvl w:val="0"/>
          <w:numId w:val="1"/>
        </w:numPr>
        <w:ind w:left="1093" w:right="0" w:hanging="374"/>
      </w:pPr>
      <w:r>
        <w:t>Arrange and provide music for weddings, funeral</w:t>
      </w:r>
      <w:r w:rsidR="0028012B">
        <w:t>s</w:t>
      </w:r>
      <w:r>
        <w:t>, special projects, ministries, and other church related activities upon request.</w:t>
      </w:r>
    </w:p>
    <w:p w14:paraId="695C9527" w14:textId="2DF6CA33" w:rsidR="007F5044" w:rsidRDefault="00000000">
      <w:pPr>
        <w:numPr>
          <w:ilvl w:val="0"/>
          <w:numId w:val="1"/>
        </w:numPr>
        <w:ind w:left="1093" w:right="0" w:hanging="374"/>
      </w:pPr>
      <w:r>
        <w:lastRenderedPageBreak/>
        <w:t>Arrange and provide music for three major presentations each year; Christmas, Easter, God and Country</w:t>
      </w:r>
      <w:r w:rsidR="00654E4E">
        <w:t xml:space="preserve"> (July 4</w:t>
      </w:r>
      <w:r w:rsidR="00654E4E" w:rsidRPr="00654E4E">
        <w:rPr>
          <w:vertAlign w:val="superscript"/>
        </w:rPr>
        <w:t>th</w:t>
      </w:r>
      <w:r w:rsidR="00654E4E">
        <w:t xml:space="preserve"> observance)</w:t>
      </w:r>
      <w:r>
        <w:t>, and help in planning any drama for these presentations.</w:t>
      </w:r>
    </w:p>
    <w:p w14:paraId="1FD2FACC" w14:textId="77777777" w:rsidR="007F5044" w:rsidRDefault="00000000">
      <w:pPr>
        <w:numPr>
          <w:ilvl w:val="0"/>
          <w:numId w:val="1"/>
        </w:numPr>
        <w:spacing w:after="26"/>
        <w:ind w:left="1093" w:right="0" w:hanging="374"/>
      </w:pPr>
      <w:r>
        <w:t>Maintain music library, materials, supplies, musical instruments, and other equipment.</w:t>
      </w:r>
    </w:p>
    <w:p w14:paraId="7BEC20B9" w14:textId="77777777" w:rsidR="007F5044" w:rsidRDefault="00000000">
      <w:pPr>
        <w:numPr>
          <w:ilvl w:val="0"/>
          <w:numId w:val="1"/>
        </w:numPr>
        <w:ind w:left="1093" w:right="0" w:hanging="374"/>
      </w:pPr>
      <w:r>
        <w:t>Prepare and administer an approved annual music budget.</w:t>
      </w:r>
    </w:p>
    <w:p w14:paraId="3EDD14CD" w14:textId="77777777" w:rsidR="0028012B" w:rsidRDefault="00210CE9" w:rsidP="00210CE9">
      <w:pPr>
        <w:numPr>
          <w:ilvl w:val="0"/>
          <w:numId w:val="1"/>
        </w:numPr>
        <w:spacing w:after="0" w:line="240" w:lineRule="auto"/>
        <w:ind w:left="1093" w:right="0" w:hanging="374"/>
      </w:pPr>
      <w:r w:rsidRPr="00210CE9">
        <w:t>Communicate with church leaders and the congregation regarding the purpose</w:t>
      </w:r>
      <w:r w:rsidR="0028012B">
        <w:t xml:space="preserve"> and</w:t>
      </w:r>
      <w:r w:rsidRPr="00210CE9">
        <w:t xml:space="preserve"> value</w:t>
      </w:r>
      <w:r w:rsidR="0028012B">
        <w:t xml:space="preserve"> </w:t>
      </w:r>
      <w:r w:rsidRPr="00210CE9">
        <w:t xml:space="preserve">of </w:t>
      </w:r>
      <w:r>
        <w:t>Music</w:t>
      </w:r>
      <w:r w:rsidRPr="00210CE9">
        <w:t xml:space="preserve"> Ministry.</w:t>
      </w:r>
    </w:p>
    <w:p w14:paraId="1AD2C31F" w14:textId="45C726AA" w:rsidR="007F5044" w:rsidRDefault="00210CE9" w:rsidP="00163240">
      <w:pPr>
        <w:numPr>
          <w:ilvl w:val="0"/>
          <w:numId w:val="1"/>
        </w:numPr>
        <w:spacing w:after="0" w:line="240" w:lineRule="auto"/>
        <w:ind w:left="1093" w:right="0" w:hanging="374"/>
      </w:pPr>
      <w:r w:rsidRPr="00210CE9">
        <w:t>Perform other du</w:t>
      </w:r>
      <w:r w:rsidR="0028012B">
        <w:t>ti</w:t>
      </w:r>
      <w:r w:rsidRPr="00210CE9">
        <w:t xml:space="preserve">es assigned by the Pastor. In the absence of a Pastor, </w:t>
      </w:r>
      <w:r w:rsidR="00654E4E">
        <w:t xml:space="preserve">the </w:t>
      </w:r>
      <w:r w:rsidRPr="00210CE9">
        <w:t>Chair</w:t>
      </w:r>
      <w:r w:rsidR="00654E4E">
        <w:t>person</w:t>
      </w:r>
      <w:r w:rsidRPr="00210CE9">
        <w:t xml:space="preserve"> of the </w:t>
      </w:r>
      <w:r w:rsidR="00654E4E">
        <w:t>Administrative Committee</w:t>
      </w:r>
      <w:r w:rsidRPr="00210CE9">
        <w:t>.</w:t>
      </w:r>
    </w:p>
    <w:p w14:paraId="6E69FF46" w14:textId="77777777" w:rsidR="00163240" w:rsidRDefault="00163240" w:rsidP="00163240">
      <w:pPr>
        <w:spacing w:after="0" w:line="240" w:lineRule="auto"/>
        <w:ind w:right="0"/>
      </w:pPr>
    </w:p>
    <w:p w14:paraId="22943908" w14:textId="447AE302" w:rsidR="007F5044" w:rsidRDefault="00000000" w:rsidP="00163240">
      <w:pPr>
        <w:spacing w:after="0" w:line="265" w:lineRule="auto"/>
        <w:ind w:right="0"/>
        <w:rPr>
          <w:sz w:val="24"/>
          <w:u w:val="single"/>
        </w:rPr>
      </w:pPr>
      <w:r w:rsidRPr="00163240">
        <w:rPr>
          <w:sz w:val="24"/>
          <w:u w:val="single"/>
        </w:rPr>
        <w:t>S</w:t>
      </w:r>
      <w:r w:rsidR="00163240">
        <w:rPr>
          <w:sz w:val="24"/>
          <w:u w:val="single"/>
        </w:rPr>
        <w:t xml:space="preserve">kills and </w:t>
      </w:r>
      <w:r w:rsidRPr="00163240">
        <w:rPr>
          <w:sz w:val="24"/>
          <w:u w:val="single"/>
        </w:rPr>
        <w:t>A</w:t>
      </w:r>
      <w:r w:rsidR="00163240">
        <w:rPr>
          <w:sz w:val="24"/>
          <w:u w:val="single"/>
        </w:rPr>
        <w:t xml:space="preserve">ttributes </w:t>
      </w:r>
      <w:r w:rsidR="00A00776">
        <w:rPr>
          <w:sz w:val="24"/>
          <w:u w:val="single"/>
        </w:rPr>
        <w:t>Required</w:t>
      </w:r>
    </w:p>
    <w:p w14:paraId="72FB5F0B" w14:textId="77777777" w:rsidR="008A28AF" w:rsidRPr="00163240" w:rsidRDefault="008A28AF" w:rsidP="00163240">
      <w:pPr>
        <w:spacing w:after="0" w:line="265" w:lineRule="auto"/>
        <w:ind w:right="0"/>
        <w:rPr>
          <w:u w:val="single"/>
        </w:rPr>
      </w:pPr>
    </w:p>
    <w:p w14:paraId="30FC2A3C" w14:textId="77777777" w:rsidR="00163240" w:rsidRDefault="00163240">
      <w:pPr>
        <w:numPr>
          <w:ilvl w:val="0"/>
          <w:numId w:val="3"/>
        </w:numPr>
        <w:ind w:right="0" w:hanging="365"/>
      </w:pPr>
      <w:r>
        <w:t>A personal relationship with Jesus Christ.</w:t>
      </w:r>
    </w:p>
    <w:p w14:paraId="231500E5" w14:textId="6A5A77AA" w:rsidR="00163240" w:rsidRDefault="00163240">
      <w:pPr>
        <w:numPr>
          <w:ilvl w:val="0"/>
          <w:numId w:val="3"/>
        </w:numPr>
        <w:ind w:right="0" w:hanging="365"/>
      </w:pPr>
      <w:r>
        <w:t>Be in agreement with the Southern Baptist Faith and Message 2000.</w:t>
      </w:r>
    </w:p>
    <w:p w14:paraId="2B5CA74C" w14:textId="54ECFF8F" w:rsidR="007F5044" w:rsidRDefault="00000000">
      <w:pPr>
        <w:numPr>
          <w:ilvl w:val="0"/>
          <w:numId w:val="3"/>
        </w:numPr>
        <w:ind w:right="0" w:hanging="365"/>
      </w:pPr>
      <w:r>
        <w:t>Excellent verbal and written communication skills.</w:t>
      </w:r>
    </w:p>
    <w:p w14:paraId="1C8ADBB7" w14:textId="04EB3812" w:rsidR="007F5044" w:rsidRDefault="00000000">
      <w:pPr>
        <w:numPr>
          <w:ilvl w:val="0"/>
          <w:numId w:val="3"/>
        </w:numPr>
        <w:spacing w:after="0" w:line="265" w:lineRule="auto"/>
        <w:ind w:right="0" w:hanging="36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0DB3E572" wp14:editId="4975FC96">
            <wp:simplePos x="0" y="0"/>
            <wp:positionH relativeFrom="page">
              <wp:posOffset>6900672</wp:posOffset>
            </wp:positionH>
            <wp:positionV relativeFrom="page">
              <wp:posOffset>3673953</wp:posOffset>
            </wp:positionV>
            <wp:extent cx="6097" cy="6098"/>
            <wp:effectExtent l="0" t="0" r="0" b="0"/>
            <wp:wrapSquare wrapText="bothSides"/>
            <wp:docPr id="2684" name="Picture 2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4" name="Picture 26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Prefer a minimum of two (2) </w:t>
      </w:r>
      <w:r w:rsidR="00163240">
        <w:rPr>
          <w:sz w:val="24"/>
        </w:rPr>
        <w:t>years’ experience</w:t>
      </w:r>
      <w:r>
        <w:rPr>
          <w:sz w:val="24"/>
        </w:rPr>
        <w:t>.</w:t>
      </w:r>
    </w:p>
    <w:p w14:paraId="40B981E9" w14:textId="425E2869" w:rsidR="00163240" w:rsidRPr="00163240" w:rsidRDefault="00654E4E">
      <w:pPr>
        <w:numPr>
          <w:ilvl w:val="0"/>
          <w:numId w:val="3"/>
        </w:numPr>
        <w:spacing w:after="0" w:line="265" w:lineRule="auto"/>
        <w:ind w:right="0" w:hanging="365"/>
      </w:pPr>
      <w:r>
        <w:t xml:space="preserve">Preferred </w:t>
      </w:r>
      <w:r w:rsidRPr="00163240">
        <w:t>bachelor’s</w:t>
      </w:r>
      <w:r w:rsidR="00163240" w:rsidRPr="00163240">
        <w:t xml:space="preserve"> degree</w:t>
      </w:r>
      <w:r w:rsidR="008A28AF">
        <w:t xml:space="preserve"> (</w:t>
      </w:r>
      <w:r w:rsidR="00163240" w:rsidRPr="00163240">
        <w:t>accredited Bible College</w:t>
      </w:r>
      <w:r w:rsidR="008A28AF">
        <w:t>/</w:t>
      </w:r>
      <w:r w:rsidR="00163240" w:rsidRPr="00163240">
        <w:t>Seminary</w:t>
      </w:r>
      <w:r w:rsidR="008A28AF">
        <w:t>/Music School)</w:t>
      </w:r>
      <w:r w:rsidR="00163240" w:rsidRPr="00163240">
        <w:t>.</w:t>
      </w:r>
      <w:r w:rsidR="00163240">
        <w:t xml:space="preserve"> Music/Vocal Training</w:t>
      </w:r>
      <w:r w:rsidR="008A28AF">
        <w:t xml:space="preserve">/experience </w:t>
      </w:r>
      <w:r w:rsidR="00163240">
        <w:t xml:space="preserve">may </w:t>
      </w:r>
      <w:r w:rsidR="008A28AF">
        <w:t>substitute for educational experience</w:t>
      </w:r>
    </w:p>
    <w:p w14:paraId="161BAB70" w14:textId="2BADAC58" w:rsidR="007F5044" w:rsidRDefault="00000000">
      <w:pPr>
        <w:numPr>
          <w:ilvl w:val="0"/>
          <w:numId w:val="3"/>
        </w:numPr>
        <w:spacing w:after="0" w:line="265" w:lineRule="auto"/>
        <w:ind w:right="0" w:hanging="365"/>
      </w:pPr>
      <w:r>
        <w:rPr>
          <w:sz w:val="24"/>
        </w:rPr>
        <w:t>Basic office computer skills</w:t>
      </w:r>
    </w:p>
    <w:p w14:paraId="3E8CA4C1" w14:textId="05D3247C" w:rsidR="007F5044" w:rsidRPr="008A28AF" w:rsidRDefault="00000000">
      <w:pPr>
        <w:numPr>
          <w:ilvl w:val="0"/>
          <w:numId w:val="3"/>
        </w:numPr>
        <w:spacing w:after="0" w:line="265" w:lineRule="auto"/>
        <w:ind w:right="0" w:hanging="365"/>
      </w:pPr>
      <w:r>
        <w:rPr>
          <w:sz w:val="24"/>
        </w:rPr>
        <w:t xml:space="preserve">Self-motivated individual </w:t>
      </w:r>
      <w:r w:rsidR="00A00776">
        <w:rPr>
          <w:sz w:val="24"/>
        </w:rPr>
        <w:t>that</w:t>
      </w:r>
      <w:r>
        <w:rPr>
          <w:sz w:val="24"/>
        </w:rPr>
        <w:t xml:space="preserve"> relates well with </w:t>
      </w:r>
      <w:r w:rsidR="00163240">
        <w:rPr>
          <w:sz w:val="24"/>
        </w:rPr>
        <w:t>all</w:t>
      </w:r>
      <w:r>
        <w:rPr>
          <w:sz w:val="24"/>
        </w:rPr>
        <w:t xml:space="preserve"> age groups.</w:t>
      </w:r>
    </w:p>
    <w:p w14:paraId="1966981C" w14:textId="34BAAD76" w:rsidR="008A28AF" w:rsidRDefault="008A28AF">
      <w:pPr>
        <w:numPr>
          <w:ilvl w:val="0"/>
          <w:numId w:val="3"/>
        </w:numPr>
        <w:spacing w:after="0" w:line="265" w:lineRule="auto"/>
        <w:ind w:right="0" w:hanging="365"/>
      </w:pPr>
      <w:r>
        <w:t xml:space="preserve">Must meet the spiritual and moral requirements of Overseers and Deacons outlined in 1 Timothy 3:3-13. If a non-minister then </w:t>
      </w:r>
      <w:r w:rsidR="00A00776">
        <w:t>abides</w:t>
      </w:r>
      <w:r>
        <w:t xml:space="preserve"> by the moral truths as outlined.</w:t>
      </w:r>
    </w:p>
    <w:p w14:paraId="7C219A27" w14:textId="77777777" w:rsidR="008A28AF" w:rsidRDefault="008A28AF">
      <w:pPr>
        <w:pStyle w:val="Heading2"/>
        <w:ind w:left="125"/>
        <w:rPr>
          <w:sz w:val="22"/>
        </w:rPr>
      </w:pPr>
    </w:p>
    <w:p w14:paraId="7E389137" w14:textId="50D23334" w:rsidR="007F5044" w:rsidRDefault="007F5044">
      <w:pPr>
        <w:tabs>
          <w:tab w:val="center" w:pos="6473"/>
        </w:tabs>
        <w:ind w:left="0" w:right="0" w:firstLine="0"/>
      </w:pPr>
    </w:p>
    <w:sectPr w:rsidR="007F5044">
      <w:pgSz w:w="12240" w:h="15840"/>
      <w:pgMar w:top="1432" w:right="1411" w:bottom="1729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0E59E7"/>
    <w:multiLevelType w:val="hybridMultilevel"/>
    <w:tmpl w:val="93DE4B82"/>
    <w:lvl w:ilvl="0" w:tplc="45122C1C">
      <w:start w:val="1"/>
      <w:numFmt w:val="decimal"/>
      <w:lvlText w:val="%1.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8C363E">
      <w:start w:val="1"/>
      <w:numFmt w:val="lowerLetter"/>
      <w:lvlText w:val="%2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D82DD4">
      <w:start w:val="1"/>
      <w:numFmt w:val="lowerRoman"/>
      <w:lvlText w:val="%3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3C60BC">
      <w:start w:val="1"/>
      <w:numFmt w:val="decimal"/>
      <w:lvlText w:val="%4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1EED20">
      <w:start w:val="1"/>
      <w:numFmt w:val="lowerLetter"/>
      <w:lvlText w:val="%5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F06F78">
      <w:start w:val="1"/>
      <w:numFmt w:val="lowerRoman"/>
      <w:lvlText w:val="%6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B8B6FC">
      <w:start w:val="1"/>
      <w:numFmt w:val="decimal"/>
      <w:lvlText w:val="%7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46B48">
      <w:start w:val="1"/>
      <w:numFmt w:val="lowerLetter"/>
      <w:lvlText w:val="%8"/>
      <w:lvlJc w:val="left"/>
      <w:pPr>
        <w:ind w:left="6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FABC5C">
      <w:start w:val="1"/>
      <w:numFmt w:val="lowerRoman"/>
      <w:lvlText w:val="%9"/>
      <w:lvlJc w:val="left"/>
      <w:pPr>
        <w:ind w:left="6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E126E20"/>
    <w:multiLevelType w:val="hybridMultilevel"/>
    <w:tmpl w:val="CB8C50BC"/>
    <w:lvl w:ilvl="0" w:tplc="5D700742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6B211992"/>
    <w:multiLevelType w:val="hybridMultilevel"/>
    <w:tmpl w:val="39CCCA5C"/>
    <w:lvl w:ilvl="0" w:tplc="BD142920">
      <w:start w:val="1"/>
      <w:numFmt w:val="decimal"/>
      <w:lvlText w:val="%1."/>
      <w:lvlJc w:val="left"/>
      <w:pPr>
        <w:ind w:left="1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68BE4">
      <w:start w:val="1"/>
      <w:numFmt w:val="lowerLetter"/>
      <w:lvlText w:val="%2.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E8274">
      <w:start w:val="1"/>
      <w:numFmt w:val="lowerRoman"/>
      <w:lvlText w:val="%3"/>
      <w:lvlJc w:val="left"/>
      <w:pPr>
        <w:ind w:left="2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AC258">
      <w:start w:val="1"/>
      <w:numFmt w:val="decimal"/>
      <w:lvlText w:val="%4"/>
      <w:lvlJc w:val="left"/>
      <w:pPr>
        <w:ind w:left="2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06AACE">
      <w:start w:val="1"/>
      <w:numFmt w:val="lowerLetter"/>
      <w:lvlText w:val="%5"/>
      <w:lvlJc w:val="left"/>
      <w:pPr>
        <w:ind w:left="3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476A">
      <w:start w:val="1"/>
      <w:numFmt w:val="lowerRoman"/>
      <w:lvlText w:val="%6"/>
      <w:lvlJc w:val="left"/>
      <w:pPr>
        <w:ind w:left="4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9DE4">
      <w:start w:val="1"/>
      <w:numFmt w:val="decimal"/>
      <w:lvlText w:val="%7"/>
      <w:lvlJc w:val="left"/>
      <w:pPr>
        <w:ind w:left="5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40004">
      <w:start w:val="1"/>
      <w:numFmt w:val="lowerLetter"/>
      <w:lvlText w:val="%8"/>
      <w:lvlJc w:val="left"/>
      <w:pPr>
        <w:ind w:left="5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3658">
      <w:start w:val="1"/>
      <w:numFmt w:val="lowerRoman"/>
      <w:lvlText w:val="%9"/>
      <w:lvlJc w:val="left"/>
      <w:pPr>
        <w:ind w:left="6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9B558C"/>
    <w:multiLevelType w:val="hybridMultilevel"/>
    <w:tmpl w:val="6316A922"/>
    <w:lvl w:ilvl="0" w:tplc="F41430BC">
      <w:start w:val="1"/>
      <w:numFmt w:val="decimal"/>
      <w:lvlText w:val="%1.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0246C">
      <w:start w:val="1"/>
      <w:numFmt w:val="lowerLetter"/>
      <w:lvlText w:val="%2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AC7D4">
      <w:start w:val="1"/>
      <w:numFmt w:val="lowerRoman"/>
      <w:lvlText w:val="%3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3CD97C">
      <w:start w:val="1"/>
      <w:numFmt w:val="decimal"/>
      <w:lvlText w:val="%4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C6145E">
      <w:start w:val="1"/>
      <w:numFmt w:val="lowerLetter"/>
      <w:lvlText w:val="%5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B055F4">
      <w:start w:val="1"/>
      <w:numFmt w:val="lowerRoman"/>
      <w:lvlText w:val="%6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6BC0C">
      <w:start w:val="1"/>
      <w:numFmt w:val="decimal"/>
      <w:lvlText w:val="%7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84D592">
      <w:start w:val="1"/>
      <w:numFmt w:val="lowerLetter"/>
      <w:lvlText w:val="%8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BC70F8">
      <w:start w:val="1"/>
      <w:numFmt w:val="lowerRoman"/>
      <w:lvlText w:val="%9"/>
      <w:lvlJc w:val="left"/>
      <w:pPr>
        <w:ind w:left="6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1436652">
    <w:abstractNumId w:val="3"/>
  </w:num>
  <w:num w:numId="2" w16cid:durableId="1417943306">
    <w:abstractNumId w:val="2"/>
  </w:num>
  <w:num w:numId="3" w16cid:durableId="465700818">
    <w:abstractNumId w:val="0"/>
  </w:num>
  <w:num w:numId="4" w16cid:durableId="1478062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44"/>
    <w:rsid w:val="00163240"/>
    <w:rsid w:val="00210CE9"/>
    <w:rsid w:val="0028012B"/>
    <w:rsid w:val="00654E4E"/>
    <w:rsid w:val="007B1809"/>
    <w:rsid w:val="007F5044"/>
    <w:rsid w:val="008A28AF"/>
    <w:rsid w:val="009F7837"/>
    <w:rsid w:val="00A00776"/>
    <w:rsid w:val="00A0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25B6"/>
  <w15:docId w15:val="{E3141DE1-DBD1-4087-B8FE-D5845260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right="5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4" w:line="265" w:lineRule="auto"/>
      <w:ind w:left="48" w:hanging="10"/>
      <w:jc w:val="center"/>
      <w:outlineLvl w:val="0"/>
    </w:pPr>
    <w:rPr>
      <w:rFonts w:ascii="Calibri" w:eastAsia="Calibri" w:hAnsi="Calibri" w:cs="Calibri"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20" w:hanging="10"/>
      <w:outlineLvl w:val="1"/>
    </w:pPr>
    <w:rPr>
      <w:rFonts w:ascii="Calibri" w:eastAsia="Calibri" w:hAnsi="Calibri" w:cs="Calibri"/>
      <w:color w:val="000000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20" w:hanging="10"/>
      <w:outlineLvl w:val="2"/>
    </w:pPr>
    <w:rPr>
      <w:rFonts w:ascii="Calibri" w:eastAsia="Calibri" w:hAnsi="Calibri" w:cs="Calibri"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2"/>
      <w:u w:val="single" w:color="000000"/>
    </w:rPr>
  </w:style>
  <w:style w:type="paragraph" w:styleId="ListParagraph">
    <w:name w:val="List Paragraph"/>
    <w:basedOn w:val="Normal"/>
    <w:uiPriority w:val="34"/>
    <w:qFormat/>
    <w:rsid w:val="0028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Harrington</dc:creator>
  <cp:keywords/>
  <cp:lastModifiedBy>Milton Harrington</cp:lastModifiedBy>
  <cp:revision>4</cp:revision>
  <dcterms:created xsi:type="dcterms:W3CDTF">2024-11-18T22:41:00Z</dcterms:created>
  <dcterms:modified xsi:type="dcterms:W3CDTF">2024-11-26T20:01:00Z</dcterms:modified>
</cp:coreProperties>
</file>